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92" w:rsidRPr="00E77012" w:rsidRDefault="00E77012" w:rsidP="00E77012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8144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</w:t>
      </w:r>
      <w:r w:rsidR="00416A92"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</w:t>
      </w:r>
    </w:p>
    <w:p w:rsidR="00CB4437" w:rsidRPr="00CB4437" w:rsidRDefault="00CB4437" w:rsidP="00416A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постановлению администрации</w:t>
      </w:r>
    </w:p>
    <w:p w:rsidR="00416A92" w:rsidRPr="00CB4437" w:rsidRDefault="00CB4437" w:rsidP="00416A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Свердловского р</w:t>
      </w:r>
      <w:r w:rsidR="00416A92"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айона</w:t>
      </w:r>
    </w:p>
    <w:p w:rsidR="0081442C" w:rsidRDefault="005623DC" w:rsidP="00416A9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</w:t>
      </w:r>
      <w:r w:rsidR="00377829"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</w:t>
      </w:r>
      <w:r w:rsidR="00E7701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 </w:t>
      </w:r>
      <w:r w:rsidR="00377829"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E7701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 23 ноября</w:t>
      </w:r>
      <w:r w:rsidR="00CB4437"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20</w:t>
      </w:r>
      <w:r w:rsidR="0081442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20</w:t>
      </w:r>
      <w:r w:rsidR="00CB4437"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г.</w:t>
      </w:r>
      <w:r w:rsidR="00DB2A8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377829"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№ </w:t>
      </w:r>
      <w:r w:rsidR="00E7701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962</w:t>
      </w:r>
    </w:p>
    <w:p w:rsidR="0081442C" w:rsidRDefault="0081442C" w:rsidP="0081442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81442C" w:rsidRPr="00CB4437" w:rsidRDefault="0081442C" w:rsidP="008144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</w:t>
      </w: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</w:t>
      </w:r>
    </w:p>
    <w:p w:rsidR="0081442C" w:rsidRPr="00CB4437" w:rsidRDefault="0081442C" w:rsidP="008144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постановлению администрации</w:t>
      </w:r>
    </w:p>
    <w:p w:rsidR="0081442C" w:rsidRPr="00CB4437" w:rsidRDefault="0081442C" w:rsidP="008144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Свердловского района</w:t>
      </w:r>
    </w:p>
    <w:p w:rsidR="0081442C" w:rsidRPr="00416A92" w:rsidRDefault="0081442C" w:rsidP="00814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</w:t>
      </w: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        </w:t>
      </w: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30 декабря </w:t>
      </w: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2019 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CB44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1293</w:t>
      </w:r>
      <w:r w:rsidRPr="00416A92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br/>
      </w:r>
    </w:p>
    <w:p w:rsidR="00416A92" w:rsidRPr="00416A92" w:rsidRDefault="00416A92" w:rsidP="00416A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A92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br/>
      </w:r>
    </w:p>
    <w:p w:rsidR="00416A92" w:rsidRPr="00DB2A81" w:rsidRDefault="00416A92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B2A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416A92" w:rsidRPr="00DB2A81" w:rsidRDefault="00416A92" w:rsidP="008C7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B2A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«ОТХОДЫ»</w:t>
      </w:r>
    </w:p>
    <w:p w:rsidR="00416A92" w:rsidRPr="00416A92" w:rsidRDefault="00416A92" w:rsidP="00416A9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416A92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416A92" w:rsidRPr="005623DC" w:rsidRDefault="00416A92" w:rsidP="00562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16A92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  <w:r w:rsidRPr="00416A92"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  <w:t> </w:t>
      </w:r>
    </w:p>
    <w:p w:rsidR="00416A92" w:rsidRPr="005623DC" w:rsidRDefault="00416A92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ПАСПОРТ</w:t>
      </w:r>
    </w:p>
    <w:p w:rsidR="00416A92" w:rsidRPr="005623DC" w:rsidRDefault="00416A92" w:rsidP="007F640C">
      <w:pPr>
        <w:shd w:val="clear" w:color="auto" w:fill="FFFFFF"/>
        <w:spacing w:after="0" w:line="240" w:lineRule="auto"/>
        <w:ind w:left="-113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МУНИЦИПАЛЬНОЙ ПРОГРАММЫ «ОТХОДЫ»</w:t>
      </w:r>
    </w:p>
    <w:p w:rsidR="00416A92" w:rsidRPr="005623DC" w:rsidRDefault="00416A92" w:rsidP="00416A9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 w:themeColor="text1"/>
          <w:sz w:val="18"/>
          <w:szCs w:val="18"/>
          <w:lang w:eastAsia="ru-RU"/>
        </w:rPr>
      </w:pPr>
      <w:r w:rsidRPr="005623DC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ru-RU"/>
        </w:rPr>
        <w:t> </w:t>
      </w:r>
    </w:p>
    <w:p w:rsidR="00416A92" w:rsidRPr="005623DC" w:rsidRDefault="00416A92" w:rsidP="00416A9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 w:themeColor="text1"/>
          <w:sz w:val="18"/>
          <w:szCs w:val="18"/>
          <w:lang w:eastAsia="ru-RU"/>
        </w:rPr>
      </w:pPr>
      <w:r w:rsidRPr="005623DC">
        <w:rPr>
          <w:rFonts w:ascii="Tahoma" w:eastAsia="Times New Roman" w:hAnsi="Tahoma" w:cs="Tahoma"/>
          <w:color w:val="000000" w:themeColor="text1"/>
          <w:sz w:val="18"/>
          <w:szCs w:val="18"/>
          <w:lang w:eastAsia="ru-RU"/>
        </w:rPr>
        <w:t> </w:t>
      </w:r>
    </w:p>
    <w:tbl>
      <w:tblPr>
        <w:tblW w:w="9889" w:type="dxa"/>
        <w:tblInd w:w="-488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268"/>
        <w:gridCol w:w="7621"/>
      </w:tblGrid>
      <w:tr w:rsidR="00416A92" w:rsidRPr="005623DC" w:rsidTr="005623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416A92" w:rsidP="007F640C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416A92" w:rsidP="007F640C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Содержание показателя</w:t>
            </w:r>
          </w:p>
        </w:tc>
      </w:tr>
      <w:tr w:rsidR="00416A92" w:rsidRPr="005623DC" w:rsidTr="005623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416A92" w:rsidP="007F640C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5623DC" w:rsidRDefault="00416A92" w:rsidP="00420C94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</w:t>
            </w:r>
            <w:r w:rsidR="00390A51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льная программа «Отходы»</w:t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(далее - программа)</w:t>
            </w:r>
          </w:p>
        </w:tc>
      </w:tr>
      <w:tr w:rsidR="00416A92" w:rsidRPr="005623DC" w:rsidTr="00DB2A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5623DC" w:rsidRDefault="00416A92" w:rsidP="00DB2A81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Гражданский кодекс Российской Федерации, Бюджет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  <w:p w:rsid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ный</w:t>
            </w:r>
            <w:proofErr w:type="spellEnd"/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кодекс Российской Федерации, Федеральный зак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он</w:t>
            </w:r>
          </w:p>
          <w:p w:rsidR="005623DC" w:rsidRDefault="005623DC" w:rsidP="00DB2A81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06.10.2003 № 131-ФЗ «Об общих принципах</w:t>
            </w:r>
          </w:p>
          <w:p w:rsid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ции местного самоуправления </w:t>
            </w:r>
            <w:proofErr w:type="gramStart"/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proofErr w:type="gramEnd"/>
          </w:p>
          <w:p w:rsid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Российской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Федерации», Феде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ральный закон от 24.06.1998</w:t>
            </w:r>
          </w:p>
          <w:p w:rsidR="00416A92" w:rsidRP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 89-ФЗ «Об отходах производства и потребления»</w:t>
            </w:r>
          </w:p>
        </w:tc>
      </w:tr>
      <w:tr w:rsidR="00416A92" w:rsidRPr="005623DC" w:rsidTr="005623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416A92" w:rsidP="007F640C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F81ECC" w:rsidP="00DB2A81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Администрация Свердловского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Орловской области</w:t>
            </w:r>
          </w:p>
        </w:tc>
      </w:tr>
      <w:tr w:rsidR="00416A92" w:rsidRPr="005623DC" w:rsidTr="00DB2A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623DC" w:rsidRDefault="005623DC" w:rsidP="00DB2A81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Цели</w:t>
            </w:r>
          </w:p>
          <w:p w:rsidR="00416A92" w:rsidRPr="005623DC" w:rsidRDefault="00416A92" w:rsidP="00DB2A81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Защита 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окружающей среды и населения </w:t>
            </w:r>
            <w:proofErr w:type="gramStart"/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</w:t>
            </w:r>
            <w:proofErr w:type="gramEnd"/>
          </w:p>
          <w:p w:rsid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негативного воз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действия отходов производства и</w:t>
            </w:r>
          </w:p>
          <w:p w:rsidR="00416A92" w:rsidRP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потребления, улучшение экологического состояния района</w:t>
            </w:r>
          </w:p>
        </w:tc>
      </w:tr>
      <w:tr w:rsidR="00416A92" w:rsidRPr="005623DC" w:rsidTr="00DB2A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623DC" w:rsidRDefault="005623DC" w:rsidP="00DB2A81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</w:t>
            </w:r>
          </w:p>
          <w:p w:rsidR="00416A92" w:rsidRPr="005623DC" w:rsidRDefault="00416A92" w:rsidP="00DB2A81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623DC" w:rsidRDefault="00416A92" w:rsidP="005623DC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7"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Улучшение системы управления о</w:t>
            </w:r>
            <w:r w:rsidR="00F81ECC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бращения с отходами</w:t>
            </w:r>
          </w:p>
          <w:p w:rsidR="007C6070" w:rsidRDefault="00F81ECC" w:rsidP="007C6070">
            <w:pPr>
              <w:pStyle w:val="a6"/>
              <w:spacing w:after="0" w:line="240" w:lineRule="auto"/>
              <w:ind w:left="63"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Свердловском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районе с учетом развит</w:t>
            </w:r>
            <w:r w:rsidR="005623DC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ия</w:t>
            </w:r>
          </w:p>
          <w:p w:rsidR="00416A92" w:rsidRPr="005623DC" w:rsidRDefault="00416A92" w:rsidP="007C6070">
            <w:pPr>
              <w:pStyle w:val="a6"/>
              <w:spacing w:after="0" w:line="240" w:lineRule="auto"/>
              <w:ind w:left="63"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рыночных отношений.</w:t>
            </w:r>
          </w:p>
          <w:p w:rsidR="00416A92" w:rsidRP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 Утилизация пришедших в негодность пестицидов.</w:t>
            </w:r>
          </w:p>
          <w:p w:rsidR="00416A92" w:rsidRPr="005623DC" w:rsidRDefault="00416A92" w:rsidP="005623DC">
            <w:pPr>
              <w:spacing w:after="0" w:line="240" w:lineRule="auto"/>
              <w:ind w:right="-17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 Утилизация биологических отходов.</w:t>
            </w:r>
          </w:p>
        </w:tc>
      </w:tr>
      <w:tr w:rsidR="00416A92" w:rsidRPr="005623DC" w:rsidTr="005623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416A92" w:rsidP="007F640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Сроки реализа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ции 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7C6070" w:rsidP="007F64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2020-2022 г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  <w:tr w:rsidR="00416A92" w:rsidRPr="005623DC" w:rsidTr="005623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C6070" w:rsidRDefault="007C6070" w:rsidP="007F640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Исполнители</w:t>
            </w:r>
          </w:p>
          <w:p w:rsidR="00416A92" w:rsidRPr="005623DC" w:rsidRDefault="00416A92" w:rsidP="007F640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мероприятий</w:t>
            </w:r>
          </w:p>
          <w:p w:rsidR="00416A92" w:rsidRPr="005623DC" w:rsidRDefault="00416A92" w:rsidP="007F640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F81ECC" w:rsidP="007F64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Администрация Свердловского</w:t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района, администрации 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сельских поселений</w:t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Свердловского района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организации всех ф</w:t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орм собственности </w:t>
            </w:r>
          </w:p>
        </w:tc>
      </w:tr>
      <w:tr w:rsidR="00416A92" w:rsidRPr="005623DC" w:rsidTr="00DB2A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C6070" w:rsidRDefault="007C6070" w:rsidP="00DB2A81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Объемы</w:t>
            </w:r>
          </w:p>
          <w:p w:rsidR="007C6070" w:rsidRDefault="00416A92" w:rsidP="00DB2A81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ассиг</w:t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нований </w:t>
            </w:r>
            <w:proofErr w:type="gramStart"/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</w:t>
            </w:r>
            <w:proofErr w:type="gramEnd"/>
          </w:p>
          <w:p w:rsidR="007C6070" w:rsidRDefault="007C6070" w:rsidP="00DB2A81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лизацию</w:t>
            </w:r>
          </w:p>
          <w:p w:rsidR="00416A92" w:rsidRPr="005623DC" w:rsidRDefault="00416A92" w:rsidP="00DB2A81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F81ECC" w:rsidP="007F64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1. на 2020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г. –</w:t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1405,520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руб.</w:t>
            </w:r>
          </w:p>
          <w:p w:rsidR="00416A92" w:rsidRPr="005623DC" w:rsidRDefault="00F81ECC" w:rsidP="007F64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2. на 2021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г. –</w:t>
            </w:r>
            <w:r w:rsidR="00B4584A">
              <w:rPr>
                <w:rFonts w:ascii="Times New Roman" w:hAnsi="Times New Roman" w:cs="Times New Roman"/>
                <w:sz w:val="28"/>
                <w:szCs w:val="28"/>
              </w:rPr>
              <w:t>1315</w:t>
            </w:r>
            <w:r w:rsidR="00B4584A" w:rsidRPr="00D9715C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0E7C2E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руб.</w:t>
            </w:r>
          </w:p>
          <w:p w:rsidR="00416A92" w:rsidRPr="005623DC" w:rsidRDefault="00F81ECC" w:rsidP="007F64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 на 2022</w:t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г. – 760,0 т</w:t>
            </w:r>
            <w:r w:rsidR="00416A92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ыс. руб.</w:t>
            </w:r>
          </w:p>
          <w:p w:rsidR="00416A92" w:rsidRPr="005623DC" w:rsidRDefault="00416A92" w:rsidP="007F64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Всего: 2066,46 тыс. руб.</w:t>
            </w:r>
          </w:p>
          <w:p w:rsidR="007C6070" w:rsidRDefault="00416A92" w:rsidP="007C6070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377829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бъемы финансирования, предусмот</w:t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</w:t>
            </w:r>
            <w:r w:rsidR="0028306A"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нные настоящей программой, носят </w:t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ориентировочный характер и подлежат</w:t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корректировке пр</w:t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формировании и утверждении</w:t>
            </w:r>
          </w:p>
          <w:p w:rsidR="00416A92" w:rsidRPr="005623DC" w:rsidRDefault="00416A92" w:rsidP="007C607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соответствующих бюджетов</w:t>
            </w:r>
          </w:p>
        </w:tc>
      </w:tr>
      <w:tr w:rsidR="00416A92" w:rsidRPr="005623DC" w:rsidTr="005623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C6070" w:rsidRDefault="007C6070" w:rsidP="007F640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Ожидаемые</w:t>
            </w:r>
          </w:p>
          <w:p w:rsidR="00416A92" w:rsidRPr="005623DC" w:rsidRDefault="00416A92" w:rsidP="007C6070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результаты реализации 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416A92" w:rsidP="007C6070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Снижение образования отходов на объектах их сбора и захоронения, уменьшение числа несанкционированных свалок, улучшение санитарно-эпидемиологической и экологической ситуации в районе</w:t>
            </w:r>
          </w:p>
        </w:tc>
      </w:tr>
      <w:tr w:rsidR="00416A92" w:rsidRPr="005623DC" w:rsidTr="005623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C6070" w:rsidRDefault="00416A92" w:rsidP="007F640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Система </w:t>
            </w:r>
            <w:proofErr w:type="gramStart"/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</w: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троля за</w:t>
            </w:r>
            <w:proofErr w:type="gramEnd"/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испол</w:t>
            </w:r>
            <w:r w:rsid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</w:r>
            <w:r w:rsidR="007C6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нением</w:t>
            </w:r>
          </w:p>
          <w:p w:rsidR="00416A92" w:rsidRPr="005623DC" w:rsidRDefault="00416A92" w:rsidP="007C6070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5623DC" w:rsidRDefault="00416A92" w:rsidP="007C6070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5623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исполнением программы возлагается на первого заместителя главы администрации района</w:t>
            </w:r>
          </w:p>
        </w:tc>
      </w:tr>
    </w:tbl>
    <w:p w:rsidR="00416A92" w:rsidRPr="005623DC" w:rsidRDefault="00416A92" w:rsidP="00416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16A92" w:rsidRPr="005623DC" w:rsidRDefault="00416A92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Введение</w:t>
      </w:r>
      <w:r w:rsidR="007C60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416A92" w:rsidRPr="005623DC" w:rsidRDefault="00416A92" w:rsidP="00416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Одной из наиболее острых экологических проблем в настоящее время является загрязнение окружающей природной среды отходами. Сконцентрированные на несанкционированных свалках отходы являются источником загрязнения атмосферного воздуха, подземных и поверхностных вод, почв и растительности. Все отходы подразделяют </w:t>
      </w:r>
      <w:proofErr w:type="gram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промышленные и производственные.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Твердые коммунальные отходы могут находиться как в </w:t>
      </w:r>
      <w:proofErr w:type="gram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твердом</w:t>
      </w:r>
      <w:proofErr w:type="gram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так и в жидком</w:t>
      </w:r>
      <w:r w:rsidR="008C7B9B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реже – в газообразном состояниях. Твердые коммунальные отходы (ТКО) - совокупность твердых веществ (пластмасса, бумага, стекло, кожа и др.) и пищевых отбросов, образующихся в бытовых условиях. Жидкие быто</w:t>
      </w:r>
      <w:r w:rsid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вые отходы представлены в основном сточными водами хозяйственно – бы</w:t>
      </w:r>
      <w:r w:rsid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тового назначения. </w:t>
      </w:r>
      <w:proofErr w:type="gram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Газообразные</w:t>
      </w:r>
      <w:proofErr w:type="gram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выбросами различных газов.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Промышленные (производственные) отходы (ОП) – это остатки сырья, материалов, полуфабрикатов, образовавшихся при производстве продукции или выполнению работ и утратившие полностью или частично исходные потребительские свойства. Они бывают твердыми (отходы металлов, пластмасс, древесина и т. д.), жидкими (производственные сточные воды, отработанные орган</w:t>
      </w:r>
      <w:r w:rsidR="00F81ECC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ические растворители и т. д.). 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Экологические кризисные ситуации во многих случаях обусловлены негативным воздействием, так называемых, опасных отходов. Под опасными отходами понимают отходы, содержащие в своем составе вещества, которые обладают одним из опасных свойств (токсичность, взрывчатость,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инфекци</w:t>
      </w:r>
      <w:r w:rsid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онность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пожароопасность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т. д.), присутствующем в количестве, опасном для здоровья людей и окружающей природной среды.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 опасным отходам относят около 10% от всей массы твердых отходов. Среди них остатки от переработки кислых смол, дегтя и гудронов, отрабо</w:t>
      </w:r>
      <w:r w:rsid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танные радиотехнические изделия и т. д.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Класс токсичности отходов определяется согласно Классификатору токсичных промышленных отходов. Наибольшую угрозу для человека и всей окружающей среды представляют опасные отходы, содержащие химические вещества I и II класса токсичности. В первую очередь – это отходы, в составе которых присутствуют радиоактивные изотопы,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диоксины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пестициды,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бен</w:t>
      </w:r>
      <w:r w:rsid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запирен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некоторые другие вещества.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Диоксинсодержащие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отходы образуются при сжигании промышленного и городского мусора, бензина со свинцовыми присадками и как побочные продукты в химической, целлюлозно-бумажной и электротехнической промышленности. Установлено, что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диоксины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образуются также при обезвреживании воды хлорированием, в местах хлорного производства, в особенности при производстве пестицидов.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следует учитывать, что за последние десятилетия человек, качественно изменив химическую обстановку на планете, включил в круговорот совершенно новые, весьма токсичные вещества, экологические последствия от использования которых еще не изучены.</w:t>
      </w:r>
    </w:p>
    <w:p w:rsidR="006E2BDF" w:rsidRPr="005623DC" w:rsidRDefault="006E2BDF" w:rsidP="00416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416A92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 Анализ проблемной ситуации</w:t>
      </w:r>
      <w:r w:rsidR="007C60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E2BDF" w:rsidRPr="005623DC" w:rsidRDefault="006E2BDF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B82DF3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связи с недостаточным количеством оборудованных контейнерных площадок</w:t>
      </w:r>
      <w:proofErr w:type="gram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="007C60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роблема</w:t>
      </w:r>
      <w:r w:rsidR="00752C01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вывоза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отходов производства и потребления с каждым годом</w:t>
      </w:r>
      <w:r w:rsidR="00752C01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становится все более</w:t>
      </w:r>
      <w:r w:rsidR="001C5537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серьезной и наиболее значимо в настоящее время. </w:t>
      </w:r>
      <w:r w:rsidR="00F81ECC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Сложившаяся в Свердловском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районе (далее – район) ситуация в сфере образования, размещения, обезвреживания и использования отходов способствует нарушению уровня загрязнения окружающей природной среды, что небезопасно для здоровья людей. Экономическая заинтересованность должна сохраняться в сборе, заготовке и использовании наиболее</w:t>
      </w:r>
      <w:r w:rsidR="008C7B9B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эффектив</w:t>
      </w:r>
      <w:r w:rsid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</w:r>
      <w:r w:rsidR="008C7B9B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ных видов сырья для  производств и 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переработки (макулатура, текстиль, металлолом, стекло).</w:t>
      </w:r>
    </w:p>
    <w:p w:rsidR="00416A92" w:rsidRPr="005623DC" w:rsidRDefault="008C7B9B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юбые отходы, образующиеся в сфере материального производства, а также в сфере услуг, должны рассматриваться как вторичное сырье. Объем неиспользованных отходов остается высоким: древесные отходы, отработанные лампы дневного освещения, нефтепродукты и т. д. Средний уровень использования промышленных отходов в хозяйственных целях составляет 25%, переработка ТКО не организована.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Периодически происходят несанкционированные размещения отходов на открытом рельефе местности, в лесополосах.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мусороперегрузочных станций в муниципальных образованиях Орловской области (планируется за счет инвесторов) позволит обеспечить заводы (комплексы) необходимыми объемами отходов для сортировки и переработки, ликвидировать несанкционированные свалки, 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уйти от строительства новых полигонов,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рекультивировать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территории, занятые свалками.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 со всеми видами отходов должна обхватывать как региональные, так и муниципальные органы власти, а также бизнес.</w:t>
      </w:r>
    </w:p>
    <w:p w:rsidR="00416A92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решения указанных выше проблем с учетом их возникновения необходима разработка муниципа</w:t>
      </w:r>
      <w:r w:rsidR="00B82DF3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льной программы «Отходы» на 2020-2022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годы (далее – программа).</w:t>
      </w:r>
    </w:p>
    <w:p w:rsidR="00DB2A81" w:rsidRPr="005623DC" w:rsidRDefault="00DB2A81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416A92" w:rsidP="007C60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Обоснование необходимости решения</w:t>
      </w:r>
    </w:p>
    <w:p w:rsidR="00416A92" w:rsidRPr="005623DC" w:rsidRDefault="00416A92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проблемы программно – целевым методом</w:t>
      </w:r>
      <w:r w:rsidR="007C60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1C5537" w:rsidRPr="005623DC" w:rsidRDefault="001C5537" w:rsidP="001C55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Необходимость комплексного решения проблемы обусловлена следующими причинами: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многообразие проблем обеспечения безопасности окружающей среды при обращении с отходами;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необходимость выполнения в рамках единой программы крупных по объему и требующих длительных сроков реализации инвестиционных проектов.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Решение проблем в области обращения с отходами производства и потребления без применения программно – целевого метода не позволит комплексно решить проблему сбора, переработки и утилизации всех отходов.</w:t>
      </w:r>
    </w:p>
    <w:p w:rsidR="006E2BDF" w:rsidRPr="005623DC" w:rsidRDefault="006E2BDF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416A92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Цели и задачи планируемой программы</w:t>
      </w:r>
      <w:r w:rsidR="007C60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6E2BDF" w:rsidRPr="005623DC" w:rsidRDefault="006E2BDF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Целями разработки программы являются защита окружающей среды и населения от негативного воздействия отходов производства и потребления, улучшение экологического состояния территории района.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достижения указанных целей программы предусмотрено решение сле</w:t>
      </w:r>
      <w:r w:rsid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дующих задач: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="007C60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</w:t>
      </w:r>
      <w:r w:rsidR="00752C01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становка необходимого количества контейнерных площадок, создание необходимых условий</w:t>
      </w:r>
      <w:r w:rsidR="0069335B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вывозу отходов управляющей  компанией «Зеленая роща»,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установка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мусороперезагрузочных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станций за счет инвесторов;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утилизация пришедших в негодность пестицидов и </w:t>
      </w:r>
      <w:proofErr w:type="spellStart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агрохимикатов</w:t>
      </w:r>
      <w:proofErr w:type="spellEnd"/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утилизация биологических отходов.</w:t>
      </w:r>
    </w:p>
    <w:p w:rsidR="0081442C" w:rsidRDefault="0081442C" w:rsidP="0081442C">
      <w:pPr>
        <w:pStyle w:val="21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rStyle w:val="2"/>
          <w:rFonts w:ascii="Times New Roman" w:hAnsi="Times New Roman" w:cs="Times New Roman"/>
          <w:sz w:val="28"/>
          <w:szCs w:val="28"/>
        </w:rPr>
      </w:pPr>
    </w:p>
    <w:p w:rsidR="0081442C" w:rsidRPr="00B81412" w:rsidRDefault="0081442C" w:rsidP="0081442C">
      <w:pPr>
        <w:pStyle w:val="21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>5</w:t>
      </w:r>
      <w:r w:rsidRPr="00B81412">
        <w:rPr>
          <w:rStyle w:val="2"/>
          <w:rFonts w:ascii="Times New Roman" w:hAnsi="Times New Roman" w:cs="Times New Roman"/>
          <w:sz w:val="28"/>
          <w:szCs w:val="28"/>
        </w:rPr>
        <w:t>.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B81412">
        <w:rPr>
          <w:rFonts w:ascii="Times New Roman" w:hAnsi="Times New Roman" w:cs="Times New Roman"/>
          <w:sz w:val="28"/>
          <w:szCs w:val="28"/>
        </w:rPr>
        <w:t>Система программных мероприятий (характеристика основных направлений  Программы, план мероприятий)</w:t>
      </w:r>
    </w:p>
    <w:p w:rsidR="0081442C" w:rsidRDefault="0081442C" w:rsidP="0081442C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1412">
        <w:rPr>
          <w:rFonts w:ascii="Times New Roman" w:hAnsi="Times New Roman" w:cs="Times New Roman"/>
          <w:sz w:val="28"/>
          <w:szCs w:val="28"/>
        </w:rPr>
        <w:t>Основой Программы является система взаимоувязанных мероприятий, согласованных по ресурсам, испо</w:t>
      </w:r>
      <w:r>
        <w:rPr>
          <w:rFonts w:ascii="Times New Roman" w:hAnsi="Times New Roman" w:cs="Times New Roman"/>
          <w:sz w:val="28"/>
          <w:szCs w:val="28"/>
        </w:rPr>
        <w:t xml:space="preserve">лнителям и срокам осуществления и направленных на 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защит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окружающей среды и населения от негативного воздействия отходов производства и потребления, улучшение экологического состояния территории 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1442C" w:rsidRPr="00B81412" w:rsidRDefault="0081442C" w:rsidP="008144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Перечень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програмных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мероприятий определен в Приложении 1 к настоящей программе.</w:t>
      </w:r>
    </w:p>
    <w:p w:rsidR="006E2BDF" w:rsidRPr="005623DC" w:rsidRDefault="006E2BDF" w:rsidP="00416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E7C2E" w:rsidRPr="005623DC" w:rsidRDefault="0081442C" w:rsidP="000E7C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416A92"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Объемы и источники финансирования программы</w:t>
      </w:r>
      <w:r w:rsidR="007C60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0E7C2E" w:rsidRPr="005623DC" w:rsidRDefault="000E7C2E" w:rsidP="000E7C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E7C2E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источники финансирования программы – областной бюдже</w:t>
      </w:r>
      <w:r w:rsidR="000E7C2E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т, районный бюджет, собственные 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средства хозяйствующих субъектов, средства инвесторов, средства областных программ.</w:t>
      </w:r>
    </w:p>
    <w:p w:rsidR="00416A92" w:rsidRPr="005623DC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Общий объем финансирования прогр</w:t>
      </w:r>
      <w:r w:rsidR="001C5537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аммы планируется в сумме</w:t>
      </w:r>
      <w:r w:rsidR="000E7C2E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3230,720</w:t>
      </w:r>
      <w:r w:rsidR="00AD5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руб., в том числе:</w:t>
      </w:r>
    </w:p>
    <w:p w:rsidR="00416A92" w:rsidRPr="005623DC" w:rsidRDefault="0069335B" w:rsidP="007C6070">
      <w:pPr>
        <w:shd w:val="clear" w:color="auto" w:fill="FFFFFF"/>
        <w:tabs>
          <w:tab w:val="left" w:pos="56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2020</w:t>
      </w:r>
      <w:r w:rsidR="001C5537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–1405,520 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руб.;</w:t>
      </w:r>
      <w:r w:rsidR="007C60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416A92" w:rsidRPr="005623DC" w:rsidRDefault="0069335B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2021</w:t>
      </w:r>
      <w:r w:rsidR="00B458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–</w:t>
      </w:r>
      <w:r w:rsidR="00B4584A">
        <w:rPr>
          <w:rFonts w:ascii="Times New Roman" w:hAnsi="Times New Roman" w:cs="Times New Roman"/>
          <w:sz w:val="28"/>
          <w:szCs w:val="28"/>
        </w:rPr>
        <w:t>1315</w:t>
      </w:r>
      <w:r w:rsidR="00B4584A" w:rsidRPr="00D9715C">
        <w:rPr>
          <w:rFonts w:ascii="Times New Roman" w:hAnsi="Times New Roman" w:cs="Times New Roman"/>
          <w:sz w:val="28"/>
          <w:szCs w:val="28"/>
        </w:rPr>
        <w:t>,2</w:t>
      </w:r>
      <w:r w:rsidR="001C5537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руб.;</w:t>
      </w:r>
    </w:p>
    <w:p w:rsidR="00416A92" w:rsidRPr="005623DC" w:rsidRDefault="0069335B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2022</w:t>
      </w:r>
      <w:r w:rsidR="001C5537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–760,0 </w:t>
      </w:r>
      <w:r w:rsidR="00416A92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</w:t>
      </w:r>
    </w:p>
    <w:p w:rsidR="00416A92" w:rsidRDefault="00416A92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Допускается использование капитальных вложений за счет инвесторов (внебюджетные источники).</w:t>
      </w:r>
    </w:p>
    <w:p w:rsidR="0081442C" w:rsidRPr="005623DC" w:rsidRDefault="0081442C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Ресурсное обеспечение программы  приведено в приложении 2 к настоящей программе.</w:t>
      </w:r>
    </w:p>
    <w:p w:rsidR="006E2BDF" w:rsidRPr="005623DC" w:rsidRDefault="006E2BDF" w:rsidP="007C60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81442C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</w:t>
      </w:r>
      <w:r w:rsidR="00416A92" w:rsidRPr="005623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Ожидаемые результаты</w:t>
      </w:r>
    </w:p>
    <w:p w:rsidR="006E2BDF" w:rsidRPr="005623DC" w:rsidRDefault="006E2BDF" w:rsidP="00416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6A92" w:rsidRPr="005623DC" w:rsidRDefault="00416A92" w:rsidP="00AD5FC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программы позволит создать экономические условия для снижения образования отходов</w:t>
      </w:r>
      <w:r w:rsidR="00AD5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D5FC3"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несанкционированных свалок</w:t>
      </w: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территории района, вовлечения образующихся отходов в хозяйственный оборот в качестве вторичного сырья, улучшения санитарно-эпидемиологической и экологической ситуации в районе.</w:t>
      </w:r>
    </w:p>
    <w:p w:rsidR="00416A92" w:rsidRPr="005623DC" w:rsidRDefault="00416A92" w:rsidP="00AD5FC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общем понимании проблемы как со стороны органов власти всех уровней, так и со стороны населения, будет достигнута возможность перехода к экологическому безопасному устойчивому развитию района. Однако менталитет населения и экономическая обстановка в настоящее время не позволяет кардинально решить проблему загрязнения окружающей среды отходами. В этой связи не малое внимание должно быть уделено экологическому воспитанию и образованию населения.</w:t>
      </w:r>
    </w:p>
    <w:p w:rsidR="00B279BD" w:rsidRPr="005623DC" w:rsidRDefault="00B279BD" w:rsidP="00416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79BD" w:rsidRPr="005623DC" w:rsidRDefault="00B279BD" w:rsidP="00416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2BDF" w:rsidRPr="005623DC" w:rsidRDefault="006E2BDF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E2BDF" w:rsidRPr="005623DC" w:rsidRDefault="006E2BDF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F4C4C" w:rsidRPr="005623DC" w:rsidRDefault="007F4C4C" w:rsidP="00B279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16A92" w:rsidRPr="00AD5FC3" w:rsidRDefault="0081442C" w:rsidP="00AD5FC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П</w:t>
      </w:r>
      <w:r w:rsidR="00416A92" w:rsidRPr="00AD5F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риложение 1</w:t>
      </w:r>
    </w:p>
    <w:p w:rsidR="00416A92" w:rsidRPr="00AD5FC3" w:rsidRDefault="00416A92" w:rsidP="00AD5FC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AD5F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к муниципальной программе</w:t>
      </w:r>
    </w:p>
    <w:p w:rsidR="00416A92" w:rsidRPr="00AD5FC3" w:rsidRDefault="004B0158" w:rsidP="00AD5FC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AD5F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«От</w:t>
      </w:r>
      <w:r w:rsidR="002D5637" w:rsidRPr="00AD5F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ходы</w:t>
      </w:r>
      <w:r w:rsidR="00AD5FC3" w:rsidRPr="00AD5F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»</w:t>
      </w:r>
      <w:r w:rsidR="002D5637" w:rsidRPr="00AD5F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6E2BDF" w:rsidRDefault="006E2BDF" w:rsidP="0081442C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</w:p>
    <w:p w:rsidR="0081442C" w:rsidRDefault="0081442C" w:rsidP="00814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144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Переч</w:t>
      </w:r>
      <w:r w:rsidR="001735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е</w:t>
      </w:r>
      <w:r w:rsidRPr="008144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нь мероприятий </w:t>
      </w:r>
    </w:p>
    <w:p w:rsidR="006E2BDF" w:rsidRPr="0081442C" w:rsidRDefault="0081442C" w:rsidP="00814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144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муниципальной программы «Отходы»</w:t>
      </w:r>
    </w:p>
    <w:p w:rsidR="0081442C" w:rsidRPr="00416A92" w:rsidRDefault="0081442C" w:rsidP="00416A92">
      <w:pPr>
        <w:spacing w:after="0" w:line="240" w:lineRule="auto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</w:p>
    <w:tbl>
      <w:tblPr>
        <w:tblW w:w="10075" w:type="dxa"/>
        <w:tblInd w:w="-23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67"/>
        <w:gridCol w:w="1978"/>
        <w:gridCol w:w="2121"/>
        <w:gridCol w:w="854"/>
        <w:gridCol w:w="43"/>
        <w:gridCol w:w="812"/>
        <w:gridCol w:w="86"/>
        <w:gridCol w:w="901"/>
        <w:gridCol w:w="10"/>
        <w:gridCol w:w="850"/>
        <w:gridCol w:w="38"/>
        <w:gridCol w:w="902"/>
        <w:gridCol w:w="53"/>
        <w:gridCol w:w="846"/>
        <w:gridCol w:w="14"/>
      </w:tblGrid>
      <w:tr w:rsidR="00AD4524" w:rsidRPr="0081442C" w:rsidTr="0081442C">
        <w:trPr>
          <w:gridAfter w:val="1"/>
          <w:wAfter w:w="14" w:type="dxa"/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416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AD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D4524" w:rsidRPr="0081442C" w:rsidRDefault="00AD4524" w:rsidP="00AD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природоохранного</w:t>
            </w:r>
          </w:p>
          <w:p w:rsidR="00AD4524" w:rsidRPr="0081442C" w:rsidRDefault="00AD4524" w:rsidP="00AD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AD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AD4524" w:rsidRPr="0081442C" w:rsidRDefault="00AD5FC3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по годам</w:t>
            </w:r>
          </w:p>
        </w:tc>
      </w:tr>
      <w:tr w:rsidR="0081442C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416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416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416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3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7F4C4C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A81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сбора и вывоза отходов на пункт сбора для дальнейшей утилизации.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Свердловского район</w:t>
            </w:r>
            <w:r w:rsidR="001E6541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организации вышеуказанных мероприятий в сельских поселениях: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90,720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E6541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Змиевка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1E6541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20,160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Котовского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1E6541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Богодуховского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1E6541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Красноармейского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</w:t>
            </w:r>
            <w:r w:rsidR="001E6541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 г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Кошелевского</w:t>
            </w:r>
            <w:proofErr w:type="spellEnd"/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</w:p>
          <w:p w:rsidR="00AD4524" w:rsidRPr="0081442C" w:rsidRDefault="001E6541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Новопетровс</w:t>
            </w:r>
            <w:r w:rsidR="001E6541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spellEnd"/>
            <w:proofErr w:type="gram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1E6541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</w:p>
          <w:p w:rsidR="00AD4524" w:rsidRPr="0081442C" w:rsidRDefault="001E6541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15,120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1E6541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15,120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D9715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бункеров, обустройство бункерных 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площадок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Свердловского района (далее – администрация района), в том числе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организации вышеуказанных мероприятий в сельских поселениях: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2820,000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5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3D1F" w:rsidRPr="0081442C" w:rsidRDefault="005B3D1F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Змиевка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Котовского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Богодуховского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Красноармейского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Кошелевского</w:t>
            </w:r>
            <w:proofErr w:type="spell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Новопетровского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Никольского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шт.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D4524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541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 г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D4524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F4C4C" w:rsidRPr="0081442C" w:rsidTr="0081442C">
        <w:trPr>
          <w:gridAfter w:val="1"/>
          <w:wAfter w:w="14" w:type="dxa"/>
          <w:cantSplit/>
          <w:trHeight w:val="17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вывоза пестицидов и </w:t>
            </w: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специальные предприятия для проведения утилизации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охране и использованию объектов животного мира, водных биоресурсов и экологической безопасности Орловской области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960BD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тонны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B015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5414A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0-2022 г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960BD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960BD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4C4C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сбора и вывоза биологических отходов на ГУП ОО «</w:t>
            </w:r>
            <w:proofErr w:type="spell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Ветсанутильзавод</w:t>
            </w:r>
            <w:proofErr w:type="spell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«Орловский»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960BD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БУОО «Свердловская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райСББЖ</w:t>
            </w:r>
            <w:proofErr w:type="spellEnd"/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1442C" w:rsidRPr="0081442C" w:rsidRDefault="0081442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B015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  <w:r w:rsidR="00A5414A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960BD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960BD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960BD7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960BD7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7F4C4C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сбора люминесцентных ламп, нефтесодержащих, резинотехнических отходов для дальнейшей утилизации на специализированных предприятиях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r w:rsidR="00AD4524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низации, предприятия Свердловского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81442C" w:rsidRPr="0081442C" w:rsidRDefault="0081442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960BD7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</w:t>
            </w:r>
            <w:r w:rsidR="00A5414A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96F78" w:rsidRPr="0081442C" w:rsidTr="0081442C">
        <w:trPr>
          <w:gridAfter w:val="1"/>
          <w:wAfter w:w="14" w:type="dxa"/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недейст</w:t>
            </w:r>
            <w:r w:rsidR="0094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вующего </w:t>
            </w:r>
            <w:proofErr w:type="spellStart"/>
            <w:r w:rsidR="0094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полегона</w:t>
            </w:r>
            <w:proofErr w:type="spellEnd"/>
            <w:r w:rsidR="0094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ТБО в д. Сорочь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Кусты, Котовского сельского поселения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B4584A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Свердловского района,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2020-2022 </w:t>
            </w:r>
            <w:proofErr w:type="spellStart"/>
            <w:proofErr w:type="gram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250, 0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96F78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1442C" w:rsidRPr="0081442C" w:rsidTr="0081442C">
        <w:trPr>
          <w:cantSplit/>
          <w:trHeight w:val="1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F4C4C" w:rsidRPr="0081442C" w:rsidRDefault="00AD4524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7F4C4C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F4C4C" w:rsidRPr="0081442C" w:rsidRDefault="007F4C4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F4C4C" w:rsidRPr="0081442C" w:rsidRDefault="007F4C4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7F4C4C" w:rsidRPr="0081442C" w:rsidRDefault="007F4C4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C4C" w:rsidRPr="0081442C" w:rsidRDefault="007F4C4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F4C4C" w:rsidRPr="0081442C" w:rsidRDefault="007F4C4C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F4C4C" w:rsidRPr="0081442C" w:rsidRDefault="00C96F78" w:rsidP="00814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3480</w:t>
            </w:r>
            <w:r w:rsidR="00377829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,72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4C" w:rsidRPr="0081442C" w:rsidRDefault="00AD4524" w:rsidP="0081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2C">
              <w:rPr>
                <w:rFonts w:ascii="Times New Roman" w:hAnsi="Times New Roman" w:cs="Times New Roman"/>
                <w:sz w:val="24"/>
                <w:szCs w:val="24"/>
              </w:rPr>
              <w:t>1405,5</w:t>
            </w:r>
            <w:r w:rsidR="00D9715C" w:rsidRPr="008144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4C" w:rsidRPr="0081442C" w:rsidRDefault="00C96F78" w:rsidP="0081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2C">
              <w:rPr>
                <w:rFonts w:ascii="Times New Roman" w:hAnsi="Times New Roman" w:cs="Times New Roman"/>
                <w:sz w:val="24"/>
                <w:szCs w:val="24"/>
              </w:rPr>
              <w:t>1315</w:t>
            </w:r>
            <w:r w:rsidR="00960BD7" w:rsidRPr="0081442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C4C" w:rsidRPr="0081442C" w:rsidRDefault="00960BD7" w:rsidP="0081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2C">
              <w:rPr>
                <w:rFonts w:ascii="Times New Roman" w:hAnsi="Times New Roman" w:cs="Times New Roman"/>
                <w:sz w:val="24"/>
                <w:szCs w:val="24"/>
              </w:rPr>
              <w:t>760,0</w:t>
            </w:r>
          </w:p>
        </w:tc>
      </w:tr>
    </w:tbl>
    <w:p w:rsidR="00FC4553" w:rsidRPr="0081442C" w:rsidRDefault="00FC4553" w:rsidP="00814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shd w:val="clear" w:color="auto" w:fill="FFFFFF"/>
          <w:lang w:eastAsia="ru-RU"/>
        </w:rPr>
      </w:pPr>
    </w:p>
    <w:p w:rsidR="00066A92" w:rsidRDefault="00066A92" w:rsidP="00416A92">
      <w:pPr>
        <w:spacing w:after="0" w:line="240" w:lineRule="auto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</w:p>
    <w:p w:rsidR="00066A92" w:rsidRDefault="00066A92" w:rsidP="00416A92">
      <w:pPr>
        <w:spacing w:after="0" w:line="240" w:lineRule="auto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</w:p>
    <w:p w:rsidR="00416A92" w:rsidRPr="00416A92" w:rsidRDefault="00416A92" w:rsidP="00416A92">
      <w:pPr>
        <w:spacing w:after="0" w:line="240" w:lineRule="auto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</w:p>
    <w:p w:rsidR="00416A92" w:rsidRPr="00416A92" w:rsidRDefault="00416A92" w:rsidP="00416A92">
      <w:pPr>
        <w:spacing w:after="0" w:line="240" w:lineRule="auto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  <w:r w:rsidRPr="00416A92"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  <w:t> </w:t>
      </w:r>
    </w:p>
    <w:p w:rsidR="00416A92" w:rsidRPr="00416A92" w:rsidRDefault="00416A92" w:rsidP="00416A92">
      <w:pPr>
        <w:spacing w:after="0" w:line="240" w:lineRule="auto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  <w:r w:rsidRPr="00416A92"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  <w:t> </w:t>
      </w:r>
    </w:p>
    <w:p w:rsidR="002D5637" w:rsidRDefault="002D5637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D5637" w:rsidRDefault="002D5637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D9715C" w:rsidRDefault="00D9715C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28306A" w:rsidRDefault="0028306A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B05845" w:rsidRDefault="00B05845" w:rsidP="00416A9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b/>
          <w:bCs/>
          <w:color w:val="555555"/>
          <w:sz w:val="18"/>
          <w:szCs w:val="18"/>
          <w:lang w:eastAsia="ru-RU"/>
        </w:rPr>
      </w:pPr>
    </w:p>
    <w:p w:rsidR="00416A92" w:rsidRPr="00EA204C" w:rsidRDefault="00416A92" w:rsidP="00416A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A20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</w:p>
    <w:p w:rsidR="00416A92" w:rsidRPr="00EA204C" w:rsidRDefault="00416A92" w:rsidP="00416A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A20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 муниципальной программе</w:t>
      </w:r>
    </w:p>
    <w:p w:rsidR="00416A92" w:rsidRPr="00EA204C" w:rsidRDefault="00AD5FC3" w:rsidP="00416A9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A20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«Отходы»</w:t>
      </w:r>
    </w:p>
    <w:p w:rsidR="00416A92" w:rsidRDefault="00416A92" w:rsidP="00416A92">
      <w:pPr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shd w:val="clear" w:color="auto" w:fill="FFFFFF"/>
          <w:lang w:eastAsia="ru-RU"/>
        </w:rPr>
      </w:pPr>
      <w:r w:rsidRPr="00EA204C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shd w:val="clear" w:color="auto" w:fill="FFFFFF"/>
          <w:lang w:eastAsia="ru-RU"/>
        </w:rPr>
        <w:t> </w:t>
      </w:r>
    </w:p>
    <w:p w:rsidR="0081442C" w:rsidRDefault="0081442C" w:rsidP="00814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144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Ресурсное обеспечение реализации </w:t>
      </w:r>
    </w:p>
    <w:p w:rsidR="00416A92" w:rsidRPr="0081442C" w:rsidRDefault="0081442C" w:rsidP="00814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144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муниципальной программы  «Отходы»</w:t>
      </w:r>
    </w:p>
    <w:p w:rsidR="0081442C" w:rsidRPr="00416A92" w:rsidRDefault="0081442C" w:rsidP="0081442C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555555"/>
          <w:sz w:val="18"/>
          <w:szCs w:val="18"/>
          <w:shd w:val="clear" w:color="auto" w:fill="FFFFFF"/>
          <w:lang w:eastAsia="ru-RU"/>
        </w:rPr>
      </w:pPr>
    </w:p>
    <w:tbl>
      <w:tblPr>
        <w:tblW w:w="10348" w:type="dxa"/>
        <w:tblInd w:w="-664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023"/>
        <w:gridCol w:w="1988"/>
        <w:gridCol w:w="1935"/>
        <w:gridCol w:w="1426"/>
        <w:gridCol w:w="1140"/>
        <w:gridCol w:w="1000"/>
        <w:gridCol w:w="836"/>
      </w:tblGrid>
      <w:tr w:rsidR="00416A92" w:rsidRPr="0081442C" w:rsidTr="00EA204C"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4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по годам реализации, годы</w:t>
            </w:r>
          </w:p>
        </w:tc>
      </w:tr>
      <w:tr w:rsidR="00416A92" w:rsidRPr="0081442C" w:rsidTr="00EA204C">
        <w:tc>
          <w:tcPr>
            <w:tcW w:w="2023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по </w:t>
            </w:r>
            <w:proofErr w:type="spellStart"/>
            <w:proofErr w:type="gramStart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</w:t>
            </w:r>
            <w:r w:rsidR="00EA204C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льной</w:t>
            </w:r>
            <w:proofErr w:type="spellEnd"/>
            <w:proofErr w:type="gramEnd"/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A92" w:rsidRPr="0081442C" w:rsidRDefault="0028306A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A92" w:rsidRPr="0081442C" w:rsidRDefault="0028306A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A92" w:rsidRPr="0081442C" w:rsidRDefault="0028306A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416A92" w:rsidRPr="0081442C" w:rsidTr="00EA204C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6A92" w:rsidRPr="0081442C" w:rsidTr="00EA204C"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E0E3EB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420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«Отходы»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3230,720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1405,520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B4584A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</w:t>
            </w:r>
            <w:r w:rsidR="002D5637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</w:tr>
      <w:tr w:rsidR="00416A92" w:rsidRPr="0081442C" w:rsidTr="00EA204C">
        <w:tc>
          <w:tcPr>
            <w:tcW w:w="2023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1977,504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888,864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C96F78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2D5637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5,640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416A92" w:rsidRPr="0081442C" w:rsidTr="00EA204C">
        <w:tc>
          <w:tcPr>
            <w:tcW w:w="2023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16A92" w:rsidRPr="0081442C" w:rsidTr="00EA204C">
        <w:tc>
          <w:tcPr>
            <w:tcW w:w="2023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16A92" w:rsidRPr="0081442C" w:rsidTr="00EA204C">
        <w:trPr>
          <w:trHeight w:val="1365"/>
        </w:trPr>
        <w:tc>
          <w:tcPr>
            <w:tcW w:w="2023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6" w:space="0" w:color="E0E3EB"/>
              <w:left w:val="single" w:sz="4" w:space="0" w:color="auto"/>
              <w:bottom w:val="single" w:sz="6" w:space="0" w:color="E0E3EB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CF8" w:rsidP="0041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 w:rsidR="00416A92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5637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оселения</w:t>
            </w:r>
            <w:r w:rsidR="002D5637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Змиевка и сельских поселений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933,216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466,656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259,560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416A92" w:rsidRPr="0081442C" w:rsidTr="00EA204C">
        <w:tc>
          <w:tcPr>
            <w:tcW w:w="2023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6" w:space="0" w:color="E0E3EB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2D5637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6A92" w:rsidRPr="0081442C" w:rsidRDefault="00416A92" w:rsidP="00EA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2D5637" w:rsidRPr="0081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416A92" w:rsidRPr="0081442C" w:rsidRDefault="00416A92" w:rsidP="00EA2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shd w:val="clear" w:color="auto" w:fill="FFFFFF"/>
          <w:lang w:eastAsia="ru-RU"/>
        </w:rPr>
      </w:pPr>
    </w:p>
    <w:p w:rsidR="00416A92" w:rsidRPr="00416A92" w:rsidRDefault="00416A92" w:rsidP="00416A9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416A92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ED5FCE" w:rsidRDefault="00ED5FCE"/>
    <w:sectPr w:rsidR="00ED5FCE" w:rsidSect="00620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D2A" w:rsidRDefault="00B64D2A" w:rsidP="005522D9">
      <w:pPr>
        <w:spacing w:after="0" w:line="240" w:lineRule="auto"/>
      </w:pPr>
      <w:r>
        <w:separator/>
      </w:r>
    </w:p>
  </w:endnote>
  <w:endnote w:type="continuationSeparator" w:id="0">
    <w:p w:rsidR="00B64D2A" w:rsidRDefault="00B64D2A" w:rsidP="0055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D2A" w:rsidRDefault="00B64D2A" w:rsidP="005522D9">
      <w:pPr>
        <w:spacing w:after="0" w:line="240" w:lineRule="auto"/>
      </w:pPr>
      <w:r>
        <w:separator/>
      </w:r>
    </w:p>
  </w:footnote>
  <w:footnote w:type="continuationSeparator" w:id="0">
    <w:p w:rsidR="00B64D2A" w:rsidRDefault="00B64D2A" w:rsidP="00552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4A1F"/>
    <w:multiLevelType w:val="hybridMultilevel"/>
    <w:tmpl w:val="837A6578"/>
    <w:lvl w:ilvl="0" w:tplc="9A90138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2E0A7F16"/>
    <w:multiLevelType w:val="hybridMultilevel"/>
    <w:tmpl w:val="5962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13C"/>
    <w:rsid w:val="000220D4"/>
    <w:rsid w:val="00050A37"/>
    <w:rsid w:val="000651A4"/>
    <w:rsid w:val="00066A92"/>
    <w:rsid w:val="00077968"/>
    <w:rsid w:val="000E7C2E"/>
    <w:rsid w:val="00112F5D"/>
    <w:rsid w:val="00117603"/>
    <w:rsid w:val="00142B4C"/>
    <w:rsid w:val="00172F71"/>
    <w:rsid w:val="00173574"/>
    <w:rsid w:val="00176F2D"/>
    <w:rsid w:val="001C5537"/>
    <w:rsid w:val="001D5CCD"/>
    <w:rsid w:val="001E6541"/>
    <w:rsid w:val="00215CEE"/>
    <w:rsid w:val="002550D4"/>
    <w:rsid w:val="0028306A"/>
    <w:rsid w:val="002D5637"/>
    <w:rsid w:val="0032497D"/>
    <w:rsid w:val="00377829"/>
    <w:rsid w:val="003831F2"/>
    <w:rsid w:val="00390A51"/>
    <w:rsid w:val="003F3AC7"/>
    <w:rsid w:val="00407F02"/>
    <w:rsid w:val="00416A92"/>
    <w:rsid w:val="00416CF8"/>
    <w:rsid w:val="00420C94"/>
    <w:rsid w:val="00435860"/>
    <w:rsid w:val="004A7DD9"/>
    <w:rsid w:val="004B0158"/>
    <w:rsid w:val="004B0B2F"/>
    <w:rsid w:val="004E0B3C"/>
    <w:rsid w:val="005522D9"/>
    <w:rsid w:val="00553D3E"/>
    <w:rsid w:val="005623DC"/>
    <w:rsid w:val="005B3D1F"/>
    <w:rsid w:val="006206CB"/>
    <w:rsid w:val="0069335B"/>
    <w:rsid w:val="006D019F"/>
    <w:rsid w:val="006E2BDF"/>
    <w:rsid w:val="007348DA"/>
    <w:rsid w:val="00752C01"/>
    <w:rsid w:val="0078713C"/>
    <w:rsid w:val="007B1555"/>
    <w:rsid w:val="007C6070"/>
    <w:rsid w:val="007D7B2E"/>
    <w:rsid w:val="007F4C4C"/>
    <w:rsid w:val="007F640C"/>
    <w:rsid w:val="0081442C"/>
    <w:rsid w:val="00897D3B"/>
    <w:rsid w:val="008C7B9B"/>
    <w:rsid w:val="00901285"/>
    <w:rsid w:val="00933A2A"/>
    <w:rsid w:val="009475D1"/>
    <w:rsid w:val="00954BF0"/>
    <w:rsid w:val="00960BD7"/>
    <w:rsid w:val="009D1674"/>
    <w:rsid w:val="00A5414A"/>
    <w:rsid w:val="00AD4524"/>
    <w:rsid w:val="00AD5FC3"/>
    <w:rsid w:val="00B05845"/>
    <w:rsid w:val="00B150BA"/>
    <w:rsid w:val="00B15916"/>
    <w:rsid w:val="00B279BD"/>
    <w:rsid w:val="00B4584A"/>
    <w:rsid w:val="00B5104F"/>
    <w:rsid w:val="00B64D2A"/>
    <w:rsid w:val="00B82DF3"/>
    <w:rsid w:val="00C33EEF"/>
    <w:rsid w:val="00C91FE9"/>
    <w:rsid w:val="00C96F78"/>
    <w:rsid w:val="00CB4437"/>
    <w:rsid w:val="00D1676C"/>
    <w:rsid w:val="00D43F21"/>
    <w:rsid w:val="00D4700C"/>
    <w:rsid w:val="00D9715C"/>
    <w:rsid w:val="00DB2A81"/>
    <w:rsid w:val="00DE779E"/>
    <w:rsid w:val="00DF5FFD"/>
    <w:rsid w:val="00E70943"/>
    <w:rsid w:val="00E77012"/>
    <w:rsid w:val="00EA204C"/>
    <w:rsid w:val="00EC4285"/>
    <w:rsid w:val="00ED38EB"/>
    <w:rsid w:val="00ED5FCE"/>
    <w:rsid w:val="00EF7AF3"/>
    <w:rsid w:val="00EF7BF6"/>
    <w:rsid w:val="00F11FBB"/>
    <w:rsid w:val="00F12E81"/>
    <w:rsid w:val="00F81ECC"/>
    <w:rsid w:val="00FB5087"/>
    <w:rsid w:val="00FC4553"/>
    <w:rsid w:val="00FF7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CB"/>
  </w:style>
  <w:style w:type="paragraph" w:styleId="1">
    <w:name w:val="heading 1"/>
    <w:basedOn w:val="a"/>
    <w:link w:val="10"/>
    <w:uiPriority w:val="9"/>
    <w:qFormat/>
    <w:rsid w:val="00416A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A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6A92"/>
  </w:style>
  <w:style w:type="paragraph" w:customStyle="1" w:styleId="msonormal0">
    <w:name w:val="msonormal"/>
    <w:basedOn w:val="a"/>
    <w:rsid w:val="00416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16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6A9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16A92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7D7B2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52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22D9"/>
  </w:style>
  <w:style w:type="paragraph" w:styleId="a9">
    <w:name w:val="footer"/>
    <w:basedOn w:val="a"/>
    <w:link w:val="aa"/>
    <w:uiPriority w:val="99"/>
    <w:unhideWhenUsed/>
    <w:rsid w:val="00552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22D9"/>
  </w:style>
  <w:style w:type="paragraph" w:styleId="ab">
    <w:name w:val="Balloon Text"/>
    <w:basedOn w:val="a"/>
    <w:link w:val="ac"/>
    <w:uiPriority w:val="99"/>
    <w:semiHidden/>
    <w:unhideWhenUsed/>
    <w:rsid w:val="004B0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B0158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basedOn w:val="a0"/>
    <w:rsid w:val="0081442C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81442C"/>
    <w:rPr>
      <w:rFonts w:ascii="Century Gothic" w:eastAsia="Century Gothic" w:hAnsi="Century Gothic" w:cs="Century Gothic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81442C"/>
    <w:pPr>
      <w:widowControl w:val="0"/>
      <w:shd w:val="clear" w:color="auto" w:fill="FFFFFF"/>
      <w:spacing w:before="240" w:after="300" w:line="0" w:lineRule="atLeast"/>
      <w:jc w:val="both"/>
      <w:outlineLvl w:val="1"/>
    </w:pPr>
    <w:rPr>
      <w:rFonts w:ascii="Century Gothic" w:eastAsia="Century Gothic" w:hAnsi="Century Gothic" w:cs="Century Gothic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46041-C03B-4D26-BF2E-016C657B6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Приемная</cp:lastModifiedBy>
  <cp:revision>4</cp:revision>
  <cp:lastPrinted>2020-11-25T07:30:00Z</cp:lastPrinted>
  <dcterms:created xsi:type="dcterms:W3CDTF">2020-11-26T12:32:00Z</dcterms:created>
  <dcterms:modified xsi:type="dcterms:W3CDTF">2020-11-26T12:34:00Z</dcterms:modified>
</cp:coreProperties>
</file>